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95" w:rsidRPr="00762D86" w:rsidRDefault="00762D86" w:rsidP="00137295">
      <w:pPr>
        <w:pStyle w:val="a3"/>
        <w:rPr>
          <w:color w:val="000000"/>
        </w:rPr>
      </w:pPr>
      <w:r w:rsidRPr="00762D86">
        <w:rPr>
          <w:color w:val="000000"/>
        </w:rPr>
        <w:t>Г</w:t>
      </w:r>
      <w:r w:rsidR="00137295" w:rsidRPr="00762D86">
        <w:rPr>
          <w:color w:val="000000"/>
        </w:rPr>
        <w:t>рафик консультаций</w:t>
      </w:r>
      <w:r w:rsidRPr="00762D86">
        <w:rPr>
          <w:color w:val="000000"/>
        </w:rPr>
        <w:t xml:space="preserve"> для ликвидации задолженностей кафедры патологической анатомии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10"/>
        <w:gridCol w:w="3543"/>
        <w:gridCol w:w="1412"/>
      </w:tblGrid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3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0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Мещеряков К.Н.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Борзунов</w:t>
            </w:r>
            <w:proofErr w:type="spell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410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Миханов В.А.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Сипайлова О.Ю.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0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Полякова В.С.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Мхитарян Е.Е.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0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Бакаева Н.Р.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Попова Р.А.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410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Кожанова Т.Г.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Шурыгина Е.И.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0" w:type="dxa"/>
          </w:tcPr>
          <w:p w:rsidR="00137295" w:rsidRPr="00762D86" w:rsidRDefault="00137295" w:rsidP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Мещеряков К.Н.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410" w:type="dxa"/>
          </w:tcPr>
          <w:p w:rsidR="00137295" w:rsidRPr="00762D86" w:rsidRDefault="00137295" w:rsidP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Миханов В.А.</w:t>
            </w:r>
          </w:p>
          <w:p w:rsidR="00137295" w:rsidRPr="00762D86" w:rsidRDefault="00137295" w:rsidP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Сипайлова О.Ю.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0" w:type="dxa"/>
          </w:tcPr>
          <w:p w:rsidR="00137295" w:rsidRPr="00762D86" w:rsidRDefault="00137295" w:rsidP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Полякова В.С.</w:t>
            </w:r>
          </w:p>
          <w:p w:rsidR="00137295" w:rsidRPr="00762D86" w:rsidRDefault="00137295" w:rsidP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Мхитарян Е.Е.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10" w:type="dxa"/>
          </w:tcPr>
          <w:p w:rsidR="00762D86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Бакаева Н.Р.</w:t>
            </w:r>
          </w:p>
          <w:p w:rsidR="00137295" w:rsidRPr="00762D86" w:rsidRDefault="00137295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410" w:type="dxa"/>
          </w:tcPr>
          <w:p w:rsidR="00762D86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Кожанова Т.Г.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410" w:type="dxa"/>
          </w:tcPr>
          <w:p w:rsidR="00762D86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Мещеряков К.Н.</w:t>
            </w:r>
          </w:p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0" w:type="dxa"/>
          </w:tcPr>
          <w:p w:rsidR="00762D86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Миханов В.А.</w:t>
            </w:r>
          </w:p>
          <w:p w:rsidR="00137295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Сипайлова О.Ю.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37295" w:rsidRPr="00762D86" w:rsidTr="00137295">
        <w:tc>
          <w:tcPr>
            <w:tcW w:w="56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37295" w:rsidRPr="00762D86" w:rsidRDefault="001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410" w:type="dxa"/>
          </w:tcPr>
          <w:p w:rsidR="00762D86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Полякова В.С.</w:t>
            </w:r>
          </w:p>
          <w:p w:rsidR="00137295" w:rsidRPr="00762D86" w:rsidRDefault="00762D86" w:rsidP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Мхитарян Е.Е.</w:t>
            </w:r>
          </w:p>
        </w:tc>
        <w:tc>
          <w:tcPr>
            <w:tcW w:w="3543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любые темы</w:t>
            </w:r>
          </w:p>
        </w:tc>
        <w:tc>
          <w:tcPr>
            <w:tcW w:w="1412" w:type="dxa"/>
          </w:tcPr>
          <w:p w:rsidR="00137295" w:rsidRPr="00762D86" w:rsidRDefault="0076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8A3489" w:rsidRPr="00762D86" w:rsidRDefault="008A3489">
      <w:pPr>
        <w:rPr>
          <w:rFonts w:ascii="Times New Roman" w:hAnsi="Times New Roman" w:cs="Times New Roman"/>
          <w:sz w:val="24"/>
          <w:szCs w:val="24"/>
        </w:rPr>
      </w:pPr>
    </w:p>
    <w:p w:rsidR="00762D86" w:rsidRPr="00762D86" w:rsidRDefault="00762D86">
      <w:pPr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hAnsi="Times New Roman" w:cs="Times New Roman"/>
          <w:sz w:val="24"/>
          <w:szCs w:val="24"/>
        </w:rPr>
        <w:t xml:space="preserve">Примечание: консультации проводятся преподавателями только </w:t>
      </w:r>
      <w:r w:rsidR="004B1BEE">
        <w:rPr>
          <w:rFonts w:ascii="Times New Roman" w:hAnsi="Times New Roman" w:cs="Times New Roman"/>
          <w:sz w:val="24"/>
          <w:szCs w:val="24"/>
        </w:rPr>
        <w:t>с</w:t>
      </w:r>
      <w:r w:rsidRPr="00762D86">
        <w:rPr>
          <w:rFonts w:ascii="Times New Roman" w:hAnsi="Times New Roman" w:cs="Times New Roman"/>
          <w:sz w:val="24"/>
          <w:szCs w:val="24"/>
        </w:rPr>
        <w:t xml:space="preserve"> закрепленными за ними группами</w:t>
      </w:r>
      <w:r w:rsidR="001D5C1D">
        <w:rPr>
          <w:rFonts w:ascii="Times New Roman" w:hAnsi="Times New Roman" w:cs="Times New Roman"/>
          <w:sz w:val="24"/>
          <w:szCs w:val="24"/>
        </w:rPr>
        <w:t xml:space="preserve"> с 16.00 до 18.00 по мессенджеру </w:t>
      </w:r>
      <w:proofErr w:type="spellStart"/>
      <w:r w:rsidR="001D5C1D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D5C1D" w:rsidRPr="001D5C1D">
        <w:rPr>
          <w:rFonts w:ascii="Times New Roman" w:hAnsi="Times New Roman" w:cs="Times New Roman"/>
          <w:sz w:val="24"/>
          <w:szCs w:val="24"/>
        </w:rPr>
        <w:t xml:space="preserve"> (</w:t>
      </w:r>
      <w:r w:rsidR="001D5C1D">
        <w:rPr>
          <w:rFonts w:ascii="Times New Roman" w:hAnsi="Times New Roman" w:cs="Times New Roman"/>
          <w:sz w:val="24"/>
          <w:szCs w:val="24"/>
        </w:rPr>
        <w:t>контакты есть у старост групп</w:t>
      </w:r>
      <w:r w:rsidR="001D5C1D" w:rsidRPr="001D5C1D">
        <w:rPr>
          <w:rFonts w:ascii="Times New Roman" w:hAnsi="Times New Roman" w:cs="Times New Roman"/>
          <w:sz w:val="24"/>
          <w:szCs w:val="24"/>
        </w:rPr>
        <w:t>)</w:t>
      </w:r>
      <w:r w:rsidRPr="00762D86">
        <w:rPr>
          <w:rFonts w:ascii="Times New Roman" w:hAnsi="Times New Roman" w:cs="Times New Roman"/>
          <w:sz w:val="24"/>
          <w:szCs w:val="24"/>
        </w:rPr>
        <w:t>.</w:t>
      </w:r>
    </w:p>
    <w:p w:rsidR="00762D86" w:rsidRPr="00762D86" w:rsidRDefault="00762D86">
      <w:pPr>
        <w:rPr>
          <w:rFonts w:ascii="Times New Roman" w:hAnsi="Times New Roman" w:cs="Times New Roman"/>
          <w:sz w:val="24"/>
          <w:szCs w:val="24"/>
        </w:rPr>
      </w:pPr>
    </w:p>
    <w:p w:rsidR="00762D86" w:rsidRPr="00762D86" w:rsidRDefault="00762D86">
      <w:pPr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hAnsi="Times New Roman" w:cs="Times New Roman"/>
          <w:sz w:val="24"/>
          <w:szCs w:val="24"/>
        </w:rPr>
        <w:t>Зав. кафедрой патологической анатомии, профессор                                                        Полякова В.С.</w:t>
      </w:r>
      <w:bookmarkStart w:id="0" w:name="_GoBack"/>
      <w:bookmarkEnd w:id="0"/>
    </w:p>
    <w:sectPr w:rsidR="00762D86" w:rsidRPr="0076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A"/>
    <w:rsid w:val="00137295"/>
    <w:rsid w:val="001D5C1D"/>
    <w:rsid w:val="004B1BEE"/>
    <w:rsid w:val="00762D86"/>
    <w:rsid w:val="008A3489"/>
    <w:rsid w:val="00D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3C72-EAF4-4CFC-A993-206C05C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2020-04-08T04:17:00Z</dcterms:created>
  <dcterms:modified xsi:type="dcterms:W3CDTF">2020-04-08T04:37:00Z</dcterms:modified>
</cp:coreProperties>
</file>